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D5451">
      <w:pPr>
        <w:jc w:val="both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1641475</wp:posOffset>
            </wp:positionH>
            <wp:positionV relativeFrom="paragraph">
              <wp:posOffset>114300</wp:posOffset>
            </wp:positionV>
            <wp:extent cx="1259840" cy="1908175"/>
            <wp:effectExtent l="0" t="0" r="10160" b="9525"/>
            <wp:wrapTopAndBottom/>
            <wp:docPr id="36328836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288361" name="图片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9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F73EEC">
      <w:pPr>
        <w:pStyle w:val="11"/>
      </w:pPr>
      <w:r>
        <w:t>陈立华，女，汉族，硕士学位，教授。</w:t>
      </w:r>
    </w:p>
    <w:p w14:paraId="6514C678">
      <w:pPr>
        <w:pStyle w:val="2"/>
        <w:keepNext/>
        <w:numPr>
          <w:ilvl w:val="0"/>
          <w:numId w:val="0"/>
        </w:numPr>
        <w:topLinePunct w:val="0"/>
        <w:ind w:left="0" w:leftChars="0" w:firstLine="562" w:firstLineChars="200"/>
        <w:rPr>
          <w:rFonts w:hint="eastAsia" w:eastAsia="黑体"/>
          <w:b/>
          <w:lang w:eastAsia="zh-CN"/>
        </w:rPr>
      </w:pPr>
      <w:r>
        <w:rPr>
          <w:rFonts w:hint="eastAsia"/>
          <w:lang w:val="en-US" w:eastAsia="zh-CN"/>
        </w:rPr>
        <w:t>教学业绩</w:t>
      </w:r>
      <w:r>
        <w:rPr>
          <w:rFonts w:hint="eastAsia"/>
          <w:lang w:eastAsia="zh-CN"/>
        </w:rPr>
        <w:t>：</w:t>
      </w:r>
    </w:p>
    <w:p w14:paraId="31F6FFAE">
      <w:pPr>
        <w:pStyle w:val="11"/>
        <w:numPr>
          <w:ilvl w:val="0"/>
          <w:numId w:val="1"/>
        </w:numPr>
        <w:topLinePunct w:val="0"/>
        <w:ind w:left="0" w:leftChars="0" w:firstLine="560" w:firstLineChars="0"/>
        <w:rPr>
          <w:b w:val="0"/>
        </w:rPr>
      </w:pPr>
      <w:r>
        <w:t>承担大学体育课的教学、训练和体育竞赛等工作。开设体能训练课、器械健身、篮球课、排球课等课程的授课工作。担任青年教师的指导老师。</w:t>
      </w:r>
    </w:p>
    <w:p w14:paraId="1BC22EDB">
      <w:pPr>
        <w:pStyle w:val="11"/>
        <w:numPr>
          <w:ilvl w:val="0"/>
          <w:numId w:val="1"/>
        </w:numPr>
        <w:topLinePunct w:val="0"/>
        <w:ind w:left="0" w:leftChars="0" w:firstLine="560" w:firstLineChars="0"/>
        <w:rPr>
          <w:b w:val="0"/>
        </w:rPr>
      </w:pPr>
      <w:r>
        <w:t>担任我校田径队（跳高、跳远、三级跳远、全能项目）的教练员工作，指导的学生多次获得辽宁省大学生田径运动会的前三名，并多次获得优秀教练员。</w:t>
      </w:r>
    </w:p>
    <w:p w14:paraId="46A3CE64">
      <w:pPr>
        <w:pStyle w:val="11"/>
        <w:numPr>
          <w:ilvl w:val="0"/>
          <w:numId w:val="1"/>
        </w:numPr>
        <w:topLinePunct w:val="0"/>
        <w:ind w:left="0" w:leftChars="0" w:firstLine="560" w:firstLineChars="0"/>
        <w:rPr>
          <w:b w:val="0"/>
        </w:rPr>
      </w:pPr>
      <w:r>
        <w:t>作为社团指导教师，担任蹴球项目（金石滩校区）的指导教师。</w:t>
      </w:r>
    </w:p>
    <w:p w14:paraId="6498BA30">
      <w:pPr>
        <w:pStyle w:val="2"/>
        <w:keepNext/>
        <w:numPr>
          <w:ilvl w:val="0"/>
          <w:numId w:val="0"/>
        </w:numPr>
        <w:topLinePunct w:val="0"/>
        <w:ind w:left="0" w:leftChars="0" w:firstLine="562" w:firstLineChars="200"/>
        <w:rPr>
          <w:rFonts w:hint="eastAsia" w:eastAsia="黑体"/>
          <w:b/>
          <w:lang w:eastAsia="zh-CN"/>
        </w:rPr>
      </w:pPr>
      <w:r>
        <w:t>科学研究</w:t>
      </w:r>
      <w:r>
        <w:rPr>
          <w:rFonts w:hint="eastAsia"/>
          <w:lang w:eastAsia="zh-CN"/>
        </w:rPr>
        <w:t>：</w:t>
      </w:r>
    </w:p>
    <w:p w14:paraId="1F27BB31">
      <w:pPr>
        <w:pStyle w:val="11"/>
        <w:numPr>
          <w:ilvl w:val="0"/>
          <w:numId w:val="2"/>
        </w:numPr>
        <w:ind w:left="0" w:leftChars="0" w:firstLine="560" w:firstLineChars="0"/>
        <w:rPr>
          <w:b w:val="0"/>
        </w:rPr>
      </w:pPr>
      <w:r>
        <w:t>主持人：辽宁省社会科学规划项目，辽宁省冰雪节庆文化的传承保护和创新交融L21BMZ002，结题号20230368，2021.11-2023.08。</w:t>
      </w:r>
    </w:p>
    <w:p w14:paraId="2A67D6EC">
      <w:pPr>
        <w:pStyle w:val="11"/>
        <w:numPr>
          <w:ilvl w:val="0"/>
          <w:numId w:val="2"/>
        </w:numPr>
        <w:ind w:left="0" w:leftChars="0" w:firstLine="560" w:firstLineChars="0"/>
        <w:rPr>
          <w:b w:val="0"/>
        </w:rPr>
      </w:pPr>
      <w:r>
        <w:t>主持人：辽宁省社会科学规划项目，满族先民体育源流研究L18DMZ003，结题号20190162</w:t>
      </w:r>
      <w:r>
        <w:rPr>
          <w:color w:val="C00000"/>
        </w:rPr>
        <w:t>，</w:t>
      </w:r>
      <w:r>
        <w:t>2018.07-2019.08。</w:t>
      </w:r>
    </w:p>
    <w:p w14:paraId="10A63D0D">
      <w:pPr>
        <w:pStyle w:val="11"/>
        <w:numPr>
          <w:ilvl w:val="0"/>
          <w:numId w:val="2"/>
        </w:numPr>
        <w:ind w:left="0" w:leftChars="0" w:firstLine="560" w:firstLineChars="0"/>
        <w:rPr>
          <w:b w:val="0"/>
        </w:rPr>
      </w:pPr>
      <w:r>
        <w:t>主持人：辽宁省社会科学规划项目，满族传统体育文化及其当代价值研究L15BTY002，结题号20170183</w:t>
      </w:r>
      <w:r>
        <w:rPr>
          <w:color w:val="C00000"/>
        </w:rPr>
        <w:t>，</w:t>
      </w:r>
      <w:r>
        <w:t>2015.10-2017.12。</w:t>
      </w:r>
    </w:p>
    <w:p w14:paraId="137E693A">
      <w:pPr>
        <w:pStyle w:val="11"/>
        <w:numPr>
          <w:ilvl w:val="0"/>
          <w:numId w:val="2"/>
        </w:numPr>
        <w:ind w:left="0" w:leftChars="0" w:firstLine="560" w:firstLineChars="0"/>
        <w:rPr>
          <w:b w:val="0"/>
        </w:rPr>
      </w:pPr>
      <w:r>
        <w:t>主持人：辽宁省教育科学“十二五”规划课题，少数民族传统体育的教育教学研究——以满族为例，JG15DB078，结题号2016707，2015.09-2016.12。</w:t>
      </w:r>
    </w:p>
    <w:p w14:paraId="7069B641">
      <w:pPr>
        <w:pStyle w:val="11"/>
        <w:numPr>
          <w:ilvl w:val="0"/>
          <w:numId w:val="2"/>
        </w:numPr>
        <w:ind w:left="0" w:leftChars="0" w:firstLine="560" w:firstLineChars="0"/>
        <w:rPr>
          <w:b w:val="0"/>
        </w:rPr>
      </w:pPr>
      <w:r>
        <w:t>主持人：辽宁省教育厅高等学校基本科研项目“文体旅融合下辽宁省冰雪文化赋能经济社会发展研究”，项目编号（LJ142412026015），2024.09—。</w:t>
      </w:r>
    </w:p>
    <w:p w14:paraId="34F52EE1">
      <w:pPr>
        <w:pStyle w:val="11"/>
        <w:numPr>
          <w:ilvl w:val="0"/>
          <w:numId w:val="2"/>
        </w:numPr>
        <w:ind w:left="0" w:leftChars="0" w:firstLine="560" w:firstLineChars="0"/>
        <w:rPr>
          <w:b w:val="0"/>
        </w:rPr>
      </w:pPr>
      <w:r>
        <w:t>专著：满族体育文化论纲，独著，2016年4月，400千字，民族出版社。</w:t>
      </w:r>
    </w:p>
    <w:p w14:paraId="6C9C5193">
      <w:pPr>
        <w:pStyle w:val="11"/>
        <w:numPr>
          <w:ilvl w:val="0"/>
          <w:numId w:val="2"/>
        </w:numPr>
        <w:ind w:left="0" w:leftChars="0" w:firstLine="560" w:firstLineChars="0"/>
        <w:rPr>
          <w:b w:val="0"/>
        </w:rPr>
      </w:pPr>
      <w:r>
        <w:t>论文：已发表论文50余篇，核心期刊8篇。其中，第一作者，CSSCI，北方少数民族体育的传承与区域影响力研究，沈阳体育学院学报。</w:t>
      </w:r>
    </w:p>
    <w:p w14:paraId="3C67B9E4">
      <w:pPr>
        <w:pStyle w:val="2"/>
        <w:keepNext/>
        <w:numPr>
          <w:ilvl w:val="0"/>
          <w:numId w:val="0"/>
        </w:numPr>
        <w:topLinePunct w:val="0"/>
        <w:ind w:left="0" w:leftChars="0" w:firstLine="562" w:firstLineChars="200"/>
        <w:rPr>
          <w:rFonts w:hint="eastAsia" w:eastAsia="黑体"/>
          <w:b/>
          <w:lang w:eastAsia="zh-CN"/>
        </w:rPr>
      </w:pPr>
      <w:r>
        <w:rPr>
          <w:rFonts w:hint="eastAsia"/>
          <w:lang w:val="en-US" w:eastAsia="zh-CN"/>
        </w:rPr>
        <w:t>其他</w:t>
      </w:r>
      <w:bookmarkStart w:id="0" w:name="_GoBack"/>
      <w:bookmarkEnd w:id="0"/>
      <w:r>
        <w:t>业绩成果</w:t>
      </w:r>
      <w:r>
        <w:rPr>
          <w:rFonts w:hint="eastAsia"/>
          <w:lang w:eastAsia="zh-CN"/>
        </w:rPr>
        <w:t>：</w:t>
      </w:r>
    </w:p>
    <w:p w14:paraId="273B2E11">
      <w:pPr>
        <w:pStyle w:val="11"/>
        <w:numPr>
          <w:ilvl w:val="0"/>
          <w:numId w:val="3"/>
        </w:numPr>
        <w:topLinePunct w:val="0"/>
        <w:ind w:left="0" w:leftChars="0" w:firstLine="560" w:firstLineChars="0"/>
        <w:rPr>
          <w:b w:val="0"/>
        </w:rPr>
      </w:pPr>
      <w:r>
        <w:t>辽宁省第十届少数民族传统体育运动会蹴球项目，副裁判长，营口鲅鱼圈，</w:t>
      </w:r>
      <w:r>
        <w:rPr>
          <w:b/>
        </w:rPr>
        <w:t>获得体育道德风尚奖（裁判员）</w:t>
      </w:r>
      <w:r>
        <w:t>，辽宁省民族和宗教事务委员会、辽宁省体育局，2023.03。</w:t>
      </w:r>
    </w:p>
    <w:p w14:paraId="6758B4D2">
      <w:pPr>
        <w:pStyle w:val="11"/>
        <w:numPr>
          <w:ilvl w:val="0"/>
          <w:numId w:val="3"/>
        </w:numPr>
        <w:topLinePunct w:val="0"/>
        <w:ind w:left="0" w:leftChars="0" w:firstLine="560" w:firstLineChars="0"/>
        <w:rPr>
          <w:b w:val="0"/>
        </w:rPr>
      </w:pPr>
      <w:r>
        <w:t>中华人民共和国第十一届少数民族传统体育运动会蹴球项目，仲裁委员，河南郑州，2019.09.08—09.16。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37D5AC"/>
    <w:multiLevelType w:val="singleLevel"/>
    <w:tmpl w:val="A837D5AC"/>
    <w:lvl w:ilvl="0" w:tentative="0">
      <w:start w:val="1"/>
      <w:numFmt w:val="decimal"/>
      <w:suff w:val="nothing"/>
      <w:lvlText w:val="%1、"/>
      <w:lvlJc w:val="left"/>
      <w:pPr>
        <w:ind w:left="0" w:firstLine="560"/>
      </w:pPr>
      <w:rPr>
        <w:rFonts w:hint="default"/>
      </w:rPr>
    </w:lvl>
  </w:abstractNum>
  <w:abstractNum w:abstractNumId="1">
    <w:nsid w:val="F5AEA927"/>
    <w:multiLevelType w:val="singleLevel"/>
    <w:tmpl w:val="F5AEA927"/>
    <w:lvl w:ilvl="0" w:tentative="0">
      <w:start w:val="1"/>
      <w:numFmt w:val="decimal"/>
      <w:suff w:val="nothing"/>
      <w:lvlText w:val="%1、"/>
      <w:lvlJc w:val="left"/>
      <w:pPr>
        <w:ind w:left="0" w:firstLine="560"/>
      </w:pPr>
      <w:rPr>
        <w:rFonts w:hint="default"/>
      </w:rPr>
    </w:lvl>
  </w:abstractNum>
  <w:abstractNum w:abstractNumId="2">
    <w:nsid w:val="3D6C3DDC"/>
    <w:multiLevelType w:val="singleLevel"/>
    <w:tmpl w:val="3D6C3DDC"/>
    <w:lvl w:ilvl="0" w:tentative="0">
      <w:start w:val="1"/>
      <w:numFmt w:val="decimal"/>
      <w:suff w:val="space"/>
      <w:lvlText w:val="%1."/>
      <w:lvlJc w:val="left"/>
      <w:pPr>
        <w:ind w:left="0" w:firstLine="5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kZDU5MDMwZWY1MmRhNWQzZmNmMThmMTc0OWZkMDkifQ=="/>
  </w:docVars>
  <w:rsids>
    <w:rsidRoot w:val="004628F3"/>
    <w:rsid w:val="00402937"/>
    <w:rsid w:val="004628F3"/>
    <w:rsid w:val="00B46B69"/>
    <w:rsid w:val="08C3321C"/>
    <w:rsid w:val="0ABD605B"/>
    <w:rsid w:val="1092002C"/>
    <w:rsid w:val="184D707F"/>
    <w:rsid w:val="19887AAC"/>
    <w:rsid w:val="19B859BA"/>
    <w:rsid w:val="1CA16EFE"/>
    <w:rsid w:val="24462D1C"/>
    <w:rsid w:val="248144B4"/>
    <w:rsid w:val="28940C5A"/>
    <w:rsid w:val="3168639F"/>
    <w:rsid w:val="357C7D93"/>
    <w:rsid w:val="3C8F37BA"/>
    <w:rsid w:val="54B01375"/>
    <w:rsid w:val="57A768AF"/>
    <w:rsid w:val="5BC316CD"/>
    <w:rsid w:val="61962933"/>
    <w:rsid w:val="61B441BC"/>
    <w:rsid w:val="68BD30FE"/>
    <w:rsid w:val="6B063CC1"/>
    <w:rsid w:val="75B10A1A"/>
    <w:rsid w:val="7AC51636"/>
    <w:rsid w:val="7DC7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pacing w:line="520" w:lineRule="exact"/>
      <w:ind w:firstLine="562" w:firstLineChars="200"/>
      <w:jc w:val="both"/>
      <w:outlineLvl w:val="0"/>
    </w:pPr>
    <w:rPr>
      <w:rFonts w:ascii="黑体" w:hAnsi="黑体" w:eastAsia="黑体" w:cs="Times New Roman"/>
      <w:b/>
      <w:bCs/>
      <w:kern w:val="2"/>
      <w:sz w:val="28"/>
      <w:szCs w:val="28"/>
      <w:lang w:bidi="ar-SA"/>
    </w:rPr>
  </w:style>
  <w:style w:type="paragraph" w:styleId="3">
    <w:name w:val="heading 2"/>
    <w:next w:val="1"/>
    <w:semiHidden/>
    <w:unhideWhenUsed/>
    <w:qFormat/>
    <w:uiPriority w:val="0"/>
    <w:pPr>
      <w:widowControl w:val="0"/>
      <w:adjustRightInd w:val="0"/>
      <w:spacing w:before="50" w:beforeLines="50" w:after="50" w:afterLines="50" w:line="360" w:lineRule="auto"/>
      <w:jc w:val="both"/>
      <w:outlineLvl w:val="1"/>
    </w:pPr>
    <w:rPr>
      <w:rFonts w:ascii="Times New Roman" w:hAnsi="Times New Roman" w:eastAsia="黑体" w:cs="Times New Roman"/>
      <w:b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2"/>
    </w:pPr>
    <w:rPr>
      <w:rFonts w:ascii="Times New Roman" w:hAnsi="Times New Roman" w:eastAsia="黑体" w:cs="Times New Roman"/>
      <w:b/>
      <w:kern w:val="2"/>
      <w:sz w:val="28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3"/>
    </w:pPr>
    <w:rPr>
      <w:rFonts w:ascii="Times New Roman" w:hAnsi="Times New Roman" w:eastAsia="黑体" w:cs="Times New Roman"/>
      <w:b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4"/>
    </w:pPr>
    <w:rPr>
      <w:rFonts w:ascii="Times New Roman" w:hAnsi="Times New Roman" w:eastAsia="黑体" w:cs="Times New Roman"/>
      <w:b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5"/>
    </w:pPr>
    <w:rPr>
      <w:rFonts w:ascii="Times New Roman" w:hAnsi="Times New Roman" w:eastAsia="黑体" w:cs="Times New Roman"/>
      <w:b/>
      <w:bCs/>
      <w:kern w:val="2"/>
      <w:sz w:val="24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6"/>
    </w:pPr>
    <w:rPr>
      <w:rFonts w:ascii="Times New Roman" w:hAnsi="Times New Roman" w:eastAsia="黑体" w:cs="Times New Roman"/>
      <w:b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spacing w:line="520" w:lineRule="exact"/>
      <w:ind w:firstLine="560" w:firstLineChars="200"/>
      <w:jc w:val="both"/>
      <w:outlineLvl w:val="9"/>
    </w:pPr>
    <w:rPr>
      <w:rFonts w:ascii="仿宋_GB2312" w:hAnsi="Calibri" w:eastAsia="仿宋_GB2312" w:cs="Times New Roman"/>
      <w:sz w:val="28"/>
    </w:rPr>
  </w:style>
  <w:style w:type="paragraph" w:styleId="12">
    <w:name w:val="Subtitle"/>
    <w:qFormat/>
    <w:uiPriority w:val="0"/>
    <w:pPr>
      <w:widowControl w:val="0"/>
      <w:adjustRightInd w:val="0"/>
      <w:spacing w:before="50" w:beforeLines="50" w:after="50" w:afterLines="50" w:line="360" w:lineRule="auto"/>
      <w:jc w:val="center"/>
      <w:outlineLvl w:val="9"/>
    </w:pPr>
    <w:rPr>
      <w:rFonts w:ascii="Times New Roman" w:hAnsi="Times New Roman" w:eastAsia="黑体" w:cs="Times New Roman"/>
      <w:b/>
      <w:kern w:val="28"/>
      <w:sz w:val="32"/>
      <w:szCs w:val="24"/>
      <w:lang w:bidi="ar-SA"/>
    </w:rPr>
  </w:style>
  <w:style w:type="paragraph" w:styleId="13">
    <w:name w:val="Title"/>
    <w:qFormat/>
    <w:uiPriority w:val="0"/>
    <w:pPr>
      <w:widowControl w:val="0"/>
      <w:adjustRightInd w:val="0"/>
      <w:spacing w:before="50" w:beforeLines="50" w:beforeAutospacing="0" w:after="50" w:afterLines="50" w:afterAutospacing="0" w:line="360" w:lineRule="auto"/>
      <w:jc w:val="center"/>
      <w:outlineLvl w:val="9"/>
    </w:pPr>
    <w:rPr>
      <w:rFonts w:ascii="Times New Roman" w:hAnsi="Times New Roman" w:eastAsia="黑体" w:cs="Times New Roman"/>
      <w:b/>
      <w:kern w:val="2"/>
      <w:sz w:val="4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622</Words>
  <Characters>789</Characters>
  <Lines>5</Lines>
  <Paragraphs>1</Paragraphs>
  <TotalTime>1</TotalTime>
  <ScaleCrop>false</ScaleCrop>
  <LinksUpToDate>false</LinksUpToDate>
  <CharactersWithSpaces>789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2024-10-21T01:46:00Z</dcterms:created>
  <dc:creator>Administrator</dc:creator>
  <cp:lastModifiedBy>徐</cp:lastModifiedBy>
  <dcterms:modified xsi:type="dcterms:W3CDTF">2024-10-22T02:19:34Z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4C170E3C605E427CBAC532C6D8D14CC7_13</vt:lpwstr>
  </property>
</Properties>
</file>